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B7" w:rsidRPr="003A2F7E" w:rsidRDefault="00DA57B7" w:rsidP="00DA57B7">
      <w:pPr>
        <w:pStyle w:val="SUBTITLE"/>
        <w:rPr>
          <w:sz w:val="30"/>
          <w:szCs w:val="32"/>
        </w:rPr>
      </w:pPr>
      <w:r w:rsidRPr="003A2F7E">
        <w:t xml:space="preserve">17CS41E3 - </w:t>
      </w:r>
      <w:r w:rsidRPr="003A2F7E">
        <w:rPr>
          <w:sz w:val="30"/>
          <w:szCs w:val="32"/>
        </w:rPr>
        <w:t xml:space="preserve">SOFTWARE TESTING AND QUALITY ASSURANCE </w:t>
      </w:r>
    </w:p>
    <w:p w:rsidR="00DA57B7" w:rsidRPr="003A2F7E" w:rsidRDefault="00DA57B7" w:rsidP="00DA57B7">
      <w:pPr>
        <w:pStyle w:val="SUBTITLE"/>
        <w:rPr>
          <w:sz w:val="30"/>
          <w:szCs w:val="32"/>
        </w:rPr>
      </w:pPr>
    </w:p>
    <w:tbl>
      <w:tblPr>
        <w:tblStyle w:val="TableGrid"/>
        <w:tblW w:w="10098" w:type="dxa"/>
        <w:tblLayout w:type="fixed"/>
        <w:tblLook w:val="04A0" w:firstRow="1" w:lastRow="0" w:firstColumn="1" w:lastColumn="0" w:noHBand="0" w:noVBand="1"/>
      </w:tblPr>
      <w:tblGrid>
        <w:gridCol w:w="1638"/>
        <w:gridCol w:w="3870"/>
        <w:gridCol w:w="3510"/>
        <w:gridCol w:w="1080"/>
      </w:tblGrid>
      <w:tr w:rsidR="00DA57B7" w:rsidRPr="002175C1" w:rsidTr="00741D9C">
        <w:trPr>
          <w:trHeight w:val="566"/>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b/>
                <w:bCs/>
                <w:color w:val="00000A"/>
                <w:sz w:val="24"/>
                <w:szCs w:val="24"/>
              </w:rPr>
            </w:pPr>
            <w:r w:rsidRPr="002175C1">
              <w:rPr>
                <w:rFonts w:ascii="Times New Roman" w:hAnsi="Times New Roman" w:cs="Times New Roman"/>
                <w:b/>
                <w:bCs/>
                <w:sz w:val="24"/>
                <w:szCs w:val="24"/>
              </w:rPr>
              <w:t>Course Category:</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bCs/>
                <w:color w:val="00000A"/>
                <w:sz w:val="24"/>
                <w:szCs w:val="24"/>
              </w:rPr>
            </w:pPr>
            <w:r w:rsidRPr="002175C1">
              <w:rPr>
                <w:rFonts w:ascii="Times New Roman" w:hAnsi="Times New Roman" w:cs="Times New Roman"/>
                <w:bCs/>
                <w:sz w:val="24"/>
                <w:szCs w:val="24"/>
              </w:rPr>
              <w:t>Professional Elective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right"/>
              <w:rPr>
                <w:rFonts w:ascii="Times New Roman" w:hAnsi="Times New Roman" w:cs="Times New Roman"/>
                <w:b/>
                <w:bCs/>
                <w:color w:val="00000A"/>
                <w:sz w:val="24"/>
                <w:szCs w:val="24"/>
              </w:rPr>
            </w:pPr>
            <w:r w:rsidRPr="002175C1">
              <w:rPr>
                <w:rFonts w:ascii="Times New Roman" w:hAnsi="Times New Roman" w:cs="Times New Roman"/>
                <w:b/>
                <w:bCs/>
                <w:sz w:val="24"/>
                <w:szCs w:val="24"/>
              </w:rPr>
              <w:t>Credits: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color w:val="00000A"/>
                <w:sz w:val="24"/>
                <w:szCs w:val="24"/>
              </w:rPr>
            </w:pPr>
            <w:r w:rsidRPr="002175C1">
              <w:rPr>
                <w:rFonts w:ascii="Times New Roman" w:hAnsi="Times New Roman" w:cs="Times New Roman"/>
                <w:sz w:val="24"/>
                <w:szCs w:val="24"/>
              </w:rPr>
              <w:t>3</w:t>
            </w:r>
          </w:p>
        </w:tc>
      </w:tr>
      <w:tr w:rsidR="00DA57B7" w:rsidRPr="002175C1" w:rsidTr="00741D9C">
        <w:trPr>
          <w:trHeight w:val="566"/>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b/>
                <w:bCs/>
                <w:color w:val="00000A"/>
                <w:sz w:val="24"/>
                <w:szCs w:val="24"/>
              </w:rPr>
            </w:pPr>
            <w:r w:rsidRPr="002175C1">
              <w:rPr>
                <w:rFonts w:ascii="Times New Roman" w:hAnsi="Times New Roman" w:cs="Times New Roman"/>
                <w:b/>
                <w:bCs/>
                <w:sz w:val="24"/>
                <w:szCs w:val="24"/>
              </w:rPr>
              <w:t>Course Type:</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bCs/>
                <w:color w:val="00000A"/>
                <w:sz w:val="24"/>
                <w:szCs w:val="24"/>
              </w:rPr>
            </w:pPr>
            <w:r w:rsidRPr="002175C1">
              <w:rPr>
                <w:rFonts w:ascii="Times New Roman" w:hAnsi="Times New Roman" w:cs="Times New Roman"/>
                <w:bCs/>
                <w:sz w:val="24"/>
                <w:szCs w:val="24"/>
              </w:rPr>
              <w:t>Theory</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right"/>
              <w:rPr>
                <w:rFonts w:ascii="Times New Roman" w:hAnsi="Times New Roman" w:cs="Times New Roman"/>
                <w:b/>
                <w:bCs/>
                <w:color w:val="00000A"/>
                <w:sz w:val="24"/>
                <w:szCs w:val="24"/>
              </w:rPr>
            </w:pPr>
            <w:r w:rsidRPr="002175C1">
              <w:rPr>
                <w:rFonts w:ascii="Times New Roman" w:hAnsi="Times New Roman" w:cs="Times New Roman"/>
                <w:b/>
                <w:bCs/>
                <w:sz w:val="24"/>
                <w:szCs w:val="24"/>
              </w:rPr>
              <w:t>Lecture – Tutorial – Practical: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color w:val="00000A"/>
                <w:sz w:val="24"/>
                <w:szCs w:val="24"/>
              </w:rPr>
            </w:pPr>
            <w:r w:rsidRPr="002175C1">
              <w:rPr>
                <w:rFonts w:ascii="Times New Roman" w:hAnsi="Times New Roman" w:cs="Times New Roman"/>
                <w:sz w:val="24"/>
                <w:szCs w:val="24"/>
              </w:rPr>
              <w:t>3-0-0</w:t>
            </w:r>
          </w:p>
        </w:tc>
      </w:tr>
      <w:tr w:rsidR="00DA57B7" w:rsidRPr="002175C1" w:rsidTr="00741D9C">
        <w:trPr>
          <w:trHeight w:val="861"/>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b/>
                <w:bCs/>
                <w:color w:val="00000A"/>
                <w:sz w:val="24"/>
                <w:szCs w:val="24"/>
              </w:rPr>
            </w:pPr>
            <w:r w:rsidRPr="002175C1">
              <w:rPr>
                <w:rFonts w:ascii="Times New Roman" w:hAnsi="Times New Roman" w:cs="Times New Roman"/>
                <w:b/>
                <w:bCs/>
                <w:sz w:val="24"/>
                <w:szCs w:val="24"/>
              </w:rPr>
              <w:t>Prerequisite:</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bCs/>
                <w:color w:val="00000A"/>
                <w:sz w:val="24"/>
                <w:szCs w:val="24"/>
              </w:rPr>
            </w:pPr>
            <w:r w:rsidRPr="002175C1">
              <w:rPr>
                <w:rFonts w:ascii="Times New Roman" w:hAnsi="Times New Roman" w:cs="Times New Roman"/>
                <w:sz w:val="24"/>
                <w:szCs w:val="24"/>
              </w:rPr>
              <w:t>Knowledge of Software Engineering basics is required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right"/>
              <w:rPr>
                <w:rFonts w:ascii="Times New Roman" w:hAnsi="Times New Roman" w:cs="Times New Roman"/>
                <w:b/>
                <w:bCs/>
                <w:sz w:val="24"/>
                <w:szCs w:val="24"/>
              </w:rPr>
            </w:pPr>
            <w:r w:rsidRPr="002175C1">
              <w:rPr>
                <w:rFonts w:ascii="Times New Roman" w:hAnsi="Times New Roman" w:cs="Times New Roman"/>
                <w:b/>
                <w:bCs/>
                <w:sz w:val="24"/>
                <w:szCs w:val="24"/>
              </w:rPr>
              <w:t>Sessional Evaluation:</w:t>
            </w:r>
          </w:p>
          <w:p w:rsidR="00DA57B7" w:rsidRPr="002175C1" w:rsidRDefault="00DA57B7" w:rsidP="00741D9C">
            <w:pPr>
              <w:jc w:val="right"/>
              <w:rPr>
                <w:rFonts w:ascii="Times New Roman" w:hAnsi="Times New Roman" w:cs="Times New Roman"/>
                <w:b/>
                <w:bCs/>
                <w:sz w:val="24"/>
                <w:szCs w:val="24"/>
              </w:rPr>
            </w:pPr>
            <w:r w:rsidRPr="002175C1">
              <w:rPr>
                <w:rFonts w:ascii="Times New Roman" w:hAnsi="Times New Roman" w:cs="Times New Roman"/>
                <w:b/>
                <w:bCs/>
                <w:sz w:val="24"/>
                <w:szCs w:val="24"/>
              </w:rPr>
              <w:t>Univ. Exam Evaluation:</w:t>
            </w:r>
          </w:p>
          <w:p w:rsidR="00DA57B7" w:rsidRPr="002175C1" w:rsidRDefault="00DA57B7" w:rsidP="00741D9C">
            <w:pPr>
              <w:jc w:val="right"/>
              <w:rPr>
                <w:rFonts w:ascii="Times New Roman" w:hAnsi="Times New Roman" w:cs="Times New Roman"/>
                <w:b/>
                <w:bCs/>
                <w:color w:val="00000A"/>
                <w:sz w:val="24"/>
                <w:szCs w:val="24"/>
              </w:rPr>
            </w:pPr>
            <w:r w:rsidRPr="002175C1">
              <w:rPr>
                <w:rFonts w:ascii="Times New Roman" w:hAnsi="Times New Roman" w:cs="Times New Roman"/>
                <w:b/>
                <w:bCs/>
                <w:sz w:val="24"/>
                <w:szCs w:val="24"/>
              </w:rPr>
              <w:t>Total Marks: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sz w:val="24"/>
                <w:szCs w:val="24"/>
              </w:rPr>
            </w:pPr>
            <w:r w:rsidRPr="002175C1">
              <w:rPr>
                <w:rFonts w:ascii="Times New Roman" w:hAnsi="Times New Roman" w:cs="Times New Roman"/>
                <w:sz w:val="24"/>
                <w:szCs w:val="24"/>
              </w:rPr>
              <w:t>40</w:t>
            </w:r>
          </w:p>
          <w:p w:rsidR="00DA57B7" w:rsidRPr="002175C1" w:rsidRDefault="00DA57B7" w:rsidP="00741D9C">
            <w:pPr>
              <w:rPr>
                <w:rFonts w:ascii="Times New Roman" w:hAnsi="Times New Roman" w:cs="Times New Roman"/>
                <w:sz w:val="24"/>
                <w:szCs w:val="24"/>
              </w:rPr>
            </w:pPr>
            <w:r w:rsidRPr="002175C1">
              <w:rPr>
                <w:rFonts w:ascii="Times New Roman" w:hAnsi="Times New Roman" w:cs="Times New Roman"/>
                <w:sz w:val="24"/>
                <w:szCs w:val="24"/>
              </w:rPr>
              <w:t>60</w:t>
            </w:r>
          </w:p>
          <w:p w:rsidR="00DA57B7" w:rsidRPr="002175C1" w:rsidRDefault="00DA57B7" w:rsidP="00741D9C">
            <w:pPr>
              <w:rPr>
                <w:rFonts w:ascii="Times New Roman" w:hAnsi="Times New Roman" w:cs="Times New Roman"/>
                <w:b/>
                <w:bCs/>
                <w:color w:val="00000A"/>
                <w:sz w:val="24"/>
                <w:szCs w:val="24"/>
              </w:rPr>
            </w:pPr>
            <w:r w:rsidRPr="002175C1">
              <w:rPr>
                <w:rFonts w:ascii="Times New Roman" w:hAnsi="Times New Roman" w:cs="Times New Roman"/>
                <w:sz w:val="24"/>
                <w:szCs w:val="24"/>
              </w:rPr>
              <w:t>100</w:t>
            </w:r>
          </w:p>
        </w:tc>
      </w:tr>
      <w:tr w:rsidR="00DA57B7" w:rsidRPr="002175C1" w:rsidTr="00741D9C">
        <w:trPr>
          <w:trHeight w:val="134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rPr>
                <w:rFonts w:ascii="Times New Roman" w:hAnsi="Times New Roman" w:cs="Times New Roman"/>
                <w:b/>
                <w:bCs/>
                <w:color w:val="00000A"/>
                <w:sz w:val="24"/>
                <w:szCs w:val="24"/>
              </w:rPr>
            </w:pPr>
            <w:r w:rsidRPr="002175C1">
              <w:rPr>
                <w:rFonts w:ascii="Times New Roman" w:hAnsi="Times New Roman" w:cs="Times New Roman"/>
                <w:b/>
                <w:bCs/>
                <w:sz w:val="24"/>
                <w:szCs w:val="24"/>
              </w:rPr>
              <w:t>Objectives</w:t>
            </w:r>
          </w:p>
        </w:tc>
        <w:tc>
          <w:tcPr>
            <w:tcW w:w="84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DA57B7">
            <w:pPr>
              <w:pStyle w:val="HTMLPreformatted"/>
              <w:numPr>
                <w:ilvl w:val="0"/>
                <w:numId w:val="1"/>
              </w:numPr>
              <w:ind w:left="162" w:right="-107" w:firstLine="0"/>
              <w:jc w:val="both"/>
              <w:rPr>
                <w:rFonts w:ascii="Times New Roman" w:hAnsi="Times New Roman"/>
                <w:color w:val="00000A"/>
                <w:sz w:val="24"/>
              </w:rPr>
            </w:pPr>
            <w:r w:rsidRPr="002175C1">
              <w:rPr>
                <w:rFonts w:ascii="Times New Roman" w:hAnsi="Times New Roman"/>
                <w:color w:val="00000A"/>
                <w:sz w:val="24"/>
              </w:rPr>
              <w:t>To understand various types of</w:t>
            </w:r>
            <w:r>
              <w:rPr>
                <w:rFonts w:ascii="Times New Roman" w:hAnsi="Times New Roman"/>
                <w:color w:val="00000A"/>
                <w:sz w:val="24"/>
              </w:rPr>
              <w:t xml:space="preserve"> </w:t>
            </w:r>
            <w:r w:rsidRPr="002175C1">
              <w:rPr>
                <w:rFonts w:ascii="Times New Roman" w:hAnsi="Times New Roman"/>
                <w:color w:val="00000A"/>
                <w:sz w:val="24"/>
              </w:rPr>
              <w:t>software testing techniques</w:t>
            </w:r>
          </w:p>
          <w:p w:rsidR="00DA57B7" w:rsidRPr="002175C1" w:rsidRDefault="00DA57B7" w:rsidP="00DA57B7">
            <w:pPr>
              <w:pStyle w:val="HTMLPreformatted"/>
              <w:numPr>
                <w:ilvl w:val="0"/>
                <w:numId w:val="1"/>
              </w:numPr>
              <w:ind w:left="162" w:firstLine="0"/>
              <w:jc w:val="both"/>
              <w:rPr>
                <w:rFonts w:ascii="Times New Roman" w:hAnsi="Times New Roman"/>
                <w:color w:val="00000A"/>
                <w:sz w:val="24"/>
              </w:rPr>
            </w:pPr>
            <w:r w:rsidRPr="002175C1">
              <w:rPr>
                <w:rFonts w:ascii="Times New Roman" w:hAnsi="Times New Roman"/>
                <w:color w:val="00000A"/>
                <w:sz w:val="24"/>
              </w:rPr>
              <w:t>To gain knowledge about manual and automated testing methods.</w:t>
            </w:r>
          </w:p>
          <w:p w:rsidR="00DA57B7" w:rsidRPr="002175C1" w:rsidRDefault="00DA57B7" w:rsidP="00DA57B7">
            <w:pPr>
              <w:pStyle w:val="HTMLPreformatted"/>
              <w:numPr>
                <w:ilvl w:val="0"/>
                <w:numId w:val="1"/>
              </w:numPr>
              <w:ind w:left="162" w:firstLine="0"/>
              <w:jc w:val="both"/>
              <w:rPr>
                <w:rFonts w:ascii="Times New Roman" w:hAnsi="Times New Roman"/>
                <w:color w:val="00000A"/>
                <w:sz w:val="24"/>
              </w:rPr>
            </w:pPr>
            <w:r w:rsidRPr="002175C1">
              <w:rPr>
                <w:rFonts w:ascii="Times New Roman" w:hAnsi="Times New Roman"/>
                <w:color w:val="00000A"/>
                <w:sz w:val="24"/>
              </w:rPr>
              <w:t>To study of different Software quality assurance standards and maturity models.</w:t>
            </w:r>
          </w:p>
        </w:tc>
      </w:tr>
    </w:tbl>
    <w:p w:rsidR="00DA57B7" w:rsidRPr="003A2F7E" w:rsidRDefault="00DA57B7" w:rsidP="00DA57B7">
      <w:pPr>
        <w:rPr>
          <w:rFonts w:ascii="Times New Roman" w:hAnsi="Times New Roman" w:cs="Times New Roman"/>
          <w:color w:val="00000A"/>
          <w:sz w:val="24"/>
          <w:szCs w:val="24"/>
        </w:rPr>
      </w:pPr>
    </w:p>
    <w:tbl>
      <w:tblPr>
        <w:tblStyle w:val="TableGrid"/>
        <w:tblW w:w="10098" w:type="dxa"/>
        <w:tblLayout w:type="fixed"/>
        <w:tblLook w:val="04A0" w:firstRow="1" w:lastRow="0" w:firstColumn="1" w:lastColumn="0" w:noHBand="0" w:noVBand="1"/>
      </w:tblPr>
      <w:tblGrid>
        <w:gridCol w:w="1621"/>
        <w:gridCol w:w="756"/>
        <w:gridCol w:w="7721"/>
      </w:tblGrid>
      <w:tr w:rsidR="00DA57B7" w:rsidRPr="002175C1" w:rsidTr="00741D9C">
        <w:trPr>
          <w:trHeight w:val="438"/>
        </w:trPr>
        <w:tc>
          <w:tcPr>
            <w:tcW w:w="16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r w:rsidRPr="002175C1">
              <w:rPr>
                <w:rFonts w:ascii="Times New Roman" w:hAnsi="Times New Roman" w:cs="Times New Roman"/>
                <w:b/>
                <w:bCs/>
                <w:sz w:val="24"/>
                <w:szCs w:val="24"/>
              </w:rPr>
              <w:t>Course Outcomes</w:t>
            </w:r>
          </w:p>
        </w:tc>
        <w:tc>
          <w:tcPr>
            <w:tcW w:w="8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Upon the successful completion of the course, the students will be able to:</w:t>
            </w:r>
          </w:p>
        </w:tc>
      </w:tr>
      <w:tr w:rsidR="00DA57B7" w:rsidRPr="002175C1" w:rsidTr="00741D9C">
        <w:trPr>
          <w:trHeight w:val="145"/>
        </w:trPr>
        <w:tc>
          <w:tcPr>
            <w:tcW w:w="16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CO1</w:t>
            </w:r>
          </w:p>
        </w:tc>
        <w:tc>
          <w:tcPr>
            <w:tcW w:w="7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741D9C">
            <w:pPr>
              <w:autoSpaceDE w:val="0"/>
              <w:autoSpaceDN w:val="0"/>
              <w:adjustRightInd w:val="0"/>
              <w:jc w:val="both"/>
              <w:rPr>
                <w:rFonts w:ascii="Times New Roman" w:eastAsia="Times New Roman" w:hAnsi="Times New Roman" w:cs="Times New Roman"/>
                <w:sz w:val="24"/>
                <w:szCs w:val="24"/>
              </w:rPr>
            </w:pPr>
            <w:r w:rsidRPr="002175C1">
              <w:rPr>
                <w:rFonts w:ascii="Times New Roman" w:eastAsia="Times New Roman" w:hAnsi="Times New Roman" w:cs="Times New Roman"/>
                <w:sz w:val="24"/>
                <w:szCs w:val="24"/>
              </w:rPr>
              <w:t>Understand the Unit and Control flow testing concepts and applicability.</w:t>
            </w:r>
          </w:p>
        </w:tc>
      </w:tr>
      <w:tr w:rsidR="00DA57B7" w:rsidRPr="002175C1" w:rsidTr="00741D9C">
        <w:trPr>
          <w:trHeight w:val="145"/>
        </w:trPr>
        <w:tc>
          <w:tcPr>
            <w:tcW w:w="16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CO2</w:t>
            </w:r>
          </w:p>
        </w:tc>
        <w:tc>
          <w:tcPr>
            <w:tcW w:w="7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741D9C">
            <w:pPr>
              <w:autoSpaceDE w:val="0"/>
              <w:autoSpaceDN w:val="0"/>
              <w:adjustRightInd w:val="0"/>
              <w:jc w:val="both"/>
              <w:rPr>
                <w:rFonts w:ascii="Times New Roman" w:eastAsia="Times New Roman" w:hAnsi="Times New Roman" w:cs="Times New Roman"/>
                <w:sz w:val="24"/>
                <w:szCs w:val="24"/>
              </w:rPr>
            </w:pPr>
            <w:r w:rsidRPr="002175C1">
              <w:rPr>
                <w:rFonts w:ascii="Times New Roman" w:eastAsia="Times New Roman" w:hAnsi="Times New Roman" w:cs="Times New Roman"/>
                <w:sz w:val="24"/>
                <w:szCs w:val="24"/>
              </w:rPr>
              <w:t xml:space="preserve">Acquire knowledge </w:t>
            </w:r>
            <w:proofErr w:type="spellStart"/>
            <w:r w:rsidRPr="002175C1">
              <w:rPr>
                <w:rFonts w:ascii="Times New Roman" w:eastAsia="Times New Roman" w:hAnsi="Times New Roman" w:cs="Times New Roman"/>
                <w:sz w:val="24"/>
                <w:szCs w:val="24"/>
              </w:rPr>
              <w:t>onData</w:t>
            </w:r>
            <w:proofErr w:type="spellEnd"/>
            <w:r w:rsidRPr="002175C1">
              <w:rPr>
                <w:rFonts w:ascii="Times New Roman" w:eastAsia="Times New Roman" w:hAnsi="Times New Roman" w:cs="Times New Roman"/>
                <w:sz w:val="24"/>
                <w:szCs w:val="24"/>
              </w:rPr>
              <w:t xml:space="preserve"> flow and Domain testing concepts to apply for software project.</w:t>
            </w:r>
          </w:p>
        </w:tc>
      </w:tr>
      <w:tr w:rsidR="00DA57B7" w:rsidRPr="002175C1" w:rsidTr="00741D9C">
        <w:trPr>
          <w:trHeight w:val="145"/>
        </w:trPr>
        <w:tc>
          <w:tcPr>
            <w:tcW w:w="16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CO3</w:t>
            </w:r>
          </w:p>
        </w:tc>
        <w:tc>
          <w:tcPr>
            <w:tcW w:w="7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741D9C">
            <w:pPr>
              <w:autoSpaceDE w:val="0"/>
              <w:autoSpaceDN w:val="0"/>
              <w:adjustRightInd w:val="0"/>
              <w:jc w:val="both"/>
              <w:rPr>
                <w:rFonts w:ascii="Times New Roman" w:eastAsia="Times New Roman" w:hAnsi="Times New Roman" w:cs="Times New Roman"/>
                <w:sz w:val="24"/>
                <w:szCs w:val="24"/>
              </w:rPr>
            </w:pPr>
            <w:r w:rsidRPr="002175C1">
              <w:rPr>
                <w:rFonts w:ascii="Times New Roman" w:eastAsia="Times New Roman" w:hAnsi="Times New Roman" w:cs="Times New Roman"/>
                <w:sz w:val="24"/>
                <w:szCs w:val="24"/>
              </w:rPr>
              <w:t>Apply System integration testing and System test design issues for modules.</w:t>
            </w:r>
          </w:p>
        </w:tc>
      </w:tr>
      <w:tr w:rsidR="00DA57B7" w:rsidRPr="002175C1" w:rsidTr="00741D9C">
        <w:trPr>
          <w:trHeight w:val="145"/>
        </w:trPr>
        <w:tc>
          <w:tcPr>
            <w:tcW w:w="16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CO4</w:t>
            </w:r>
          </w:p>
        </w:tc>
        <w:tc>
          <w:tcPr>
            <w:tcW w:w="7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741D9C">
            <w:pPr>
              <w:jc w:val="both"/>
              <w:rPr>
                <w:rFonts w:ascii="Times New Roman" w:eastAsia="Times New Roman" w:hAnsi="Times New Roman" w:cs="Times New Roman"/>
                <w:sz w:val="24"/>
                <w:szCs w:val="24"/>
              </w:rPr>
            </w:pPr>
            <w:r w:rsidRPr="002175C1">
              <w:rPr>
                <w:rFonts w:ascii="Times New Roman" w:eastAsia="Times New Roman" w:hAnsi="Times New Roman" w:cs="Times New Roman"/>
                <w:sz w:val="24"/>
                <w:szCs w:val="24"/>
              </w:rPr>
              <w:t xml:space="preserve">Get the idea of System test planning, automation and Acceptance testing methods to have better </w:t>
            </w:r>
            <w:proofErr w:type="gramStart"/>
            <w:r w:rsidRPr="002175C1">
              <w:rPr>
                <w:rFonts w:ascii="Times New Roman" w:eastAsia="Times New Roman" w:hAnsi="Times New Roman" w:cs="Times New Roman"/>
                <w:sz w:val="24"/>
                <w:szCs w:val="24"/>
              </w:rPr>
              <w:t>awareness.</w:t>
            </w:r>
            <w:proofErr w:type="gramEnd"/>
          </w:p>
        </w:tc>
      </w:tr>
      <w:tr w:rsidR="00DA57B7" w:rsidRPr="002175C1" w:rsidTr="00741D9C">
        <w:trPr>
          <w:trHeight w:val="145"/>
        </w:trPr>
        <w:tc>
          <w:tcPr>
            <w:tcW w:w="16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CO5</w:t>
            </w:r>
          </w:p>
        </w:tc>
        <w:tc>
          <w:tcPr>
            <w:tcW w:w="7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741D9C">
            <w:pPr>
              <w:jc w:val="both"/>
              <w:rPr>
                <w:rFonts w:ascii="Times New Roman" w:eastAsia="Times New Roman" w:hAnsi="Times New Roman" w:cs="Times New Roman"/>
                <w:sz w:val="24"/>
                <w:szCs w:val="24"/>
              </w:rPr>
            </w:pPr>
            <w:r w:rsidRPr="002175C1">
              <w:rPr>
                <w:rFonts w:ascii="Times New Roman" w:eastAsia="Times New Roman" w:hAnsi="Times New Roman" w:cs="Times New Roman"/>
                <w:sz w:val="24"/>
                <w:szCs w:val="24"/>
              </w:rPr>
              <w:t>Gain the basic knowledge in core concepts of Software quality standards.</w:t>
            </w:r>
          </w:p>
        </w:tc>
      </w:tr>
      <w:tr w:rsidR="00DA57B7" w:rsidRPr="002175C1" w:rsidTr="00741D9C">
        <w:trPr>
          <w:trHeight w:val="145"/>
        </w:trPr>
        <w:tc>
          <w:tcPr>
            <w:tcW w:w="16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both"/>
              <w:rPr>
                <w:rFonts w:ascii="Times New Roman" w:hAnsi="Times New Roman" w:cs="Times New Roman"/>
                <w:color w:val="00000A"/>
                <w:sz w:val="24"/>
                <w:szCs w:val="24"/>
              </w:rPr>
            </w:pPr>
            <w:r w:rsidRPr="002175C1">
              <w:rPr>
                <w:rFonts w:ascii="Times New Roman" w:hAnsi="Times New Roman" w:cs="Times New Roman"/>
                <w:sz w:val="24"/>
                <w:szCs w:val="24"/>
              </w:rPr>
              <w:t>CO6</w:t>
            </w:r>
          </w:p>
        </w:tc>
        <w:tc>
          <w:tcPr>
            <w:tcW w:w="7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741D9C">
            <w:pPr>
              <w:jc w:val="both"/>
              <w:rPr>
                <w:rFonts w:ascii="Times New Roman" w:eastAsia="Times New Roman" w:hAnsi="Times New Roman" w:cs="Times New Roman"/>
                <w:sz w:val="24"/>
                <w:szCs w:val="24"/>
              </w:rPr>
            </w:pPr>
            <w:r w:rsidRPr="002175C1">
              <w:rPr>
                <w:rFonts w:ascii="Times New Roman" w:eastAsia="Times New Roman" w:hAnsi="Times New Roman" w:cs="Times New Roman"/>
                <w:sz w:val="24"/>
                <w:szCs w:val="24"/>
              </w:rPr>
              <w:t>Apply various Maturity models to improve quality in software development.</w:t>
            </w:r>
          </w:p>
        </w:tc>
      </w:tr>
      <w:tr w:rsidR="00DA57B7" w:rsidRPr="002175C1" w:rsidTr="00741D9C">
        <w:trPr>
          <w:trHeight w:val="145"/>
        </w:trPr>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r w:rsidRPr="002175C1">
              <w:rPr>
                <w:rFonts w:ascii="Times New Roman" w:hAnsi="Times New Roman" w:cs="Times New Roman"/>
                <w:b/>
                <w:bCs/>
                <w:sz w:val="24"/>
                <w:szCs w:val="24"/>
              </w:rPr>
              <w:t>Course Content</w:t>
            </w:r>
          </w:p>
        </w:tc>
        <w:tc>
          <w:tcPr>
            <w:tcW w:w="8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7B7" w:rsidRPr="002175C1" w:rsidRDefault="00DA57B7" w:rsidP="00741D9C">
            <w:pPr>
              <w:jc w:val="right"/>
              <w:rPr>
                <w:rFonts w:ascii="Times New Roman" w:hAnsi="Times New Roman" w:cs="Times New Roman"/>
                <w:b/>
                <w:sz w:val="24"/>
                <w:szCs w:val="24"/>
                <w:u w:val="single"/>
              </w:rPr>
            </w:pPr>
          </w:p>
          <w:p w:rsidR="00DA57B7" w:rsidRPr="002175C1" w:rsidRDefault="00DA57B7" w:rsidP="00741D9C">
            <w:pPr>
              <w:jc w:val="center"/>
              <w:rPr>
                <w:rFonts w:ascii="Times New Roman" w:hAnsi="Times New Roman" w:cs="Times New Roman"/>
                <w:b/>
                <w:sz w:val="24"/>
                <w:szCs w:val="24"/>
                <w:u w:val="single"/>
              </w:rPr>
            </w:pPr>
            <w:r w:rsidRPr="002175C1">
              <w:rPr>
                <w:rFonts w:ascii="Times New Roman" w:hAnsi="Times New Roman" w:cs="Times New Roman"/>
                <w:b/>
                <w:sz w:val="24"/>
                <w:szCs w:val="24"/>
                <w:u w:val="single"/>
              </w:rPr>
              <w:t>UNIT – I</w:t>
            </w:r>
          </w:p>
          <w:p w:rsidR="00DA57B7" w:rsidRPr="002175C1" w:rsidRDefault="00DA57B7" w:rsidP="00741D9C">
            <w:pPr>
              <w:jc w:val="both"/>
              <w:rPr>
                <w:rFonts w:ascii="Times New Roman" w:hAnsi="Times New Roman" w:cs="Times New Roman"/>
                <w:b/>
                <w:sz w:val="24"/>
                <w:szCs w:val="24"/>
                <w:u w:val="single"/>
              </w:rPr>
            </w:pPr>
            <w:r w:rsidRPr="002175C1">
              <w:rPr>
                <w:rFonts w:ascii="Times New Roman" w:hAnsi="Times New Roman" w:cs="Times New Roman"/>
                <w:b/>
                <w:sz w:val="24"/>
                <w:szCs w:val="24"/>
              </w:rPr>
              <w:t xml:space="preserve">                                                                                                                   </w:t>
            </w: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Unit Testing:</w:t>
            </w:r>
            <w:r w:rsidRPr="002175C1">
              <w:rPr>
                <w:rFonts w:ascii="Times New Roman" w:hAnsi="Times New Roman" w:cs="Times New Roman"/>
                <w:sz w:val="24"/>
                <w:szCs w:val="24"/>
              </w:rPr>
              <w:t xml:space="preserve"> Concept of Unit testing, Static Unit testing, Defect Prevention, Dynamic Unit testing, Mutation testing, Debugging, Unit testing in </w:t>
            </w:r>
            <w:proofErr w:type="spellStart"/>
            <w:r w:rsidRPr="002175C1">
              <w:rPr>
                <w:rFonts w:ascii="Times New Roman" w:hAnsi="Times New Roman" w:cs="Times New Roman"/>
                <w:sz w:val="24"/>
                <w:szCs w:val="24"/>
              </w:rPr>
              <w:t>eXtreme</w:t>
            </w:r>
            <w:proofErr w:type="spellEnd"/>
            <w:r w:rsidRPr="002175C1">
              <w:rPr>
                <w:rFonts w:ascii="Times New Roman" w:hAnsi="Times New Roman" w:cs="Times New Roman"/>
                <w:sz w:val="24"/>
                <w:szCs w:val="24"/>
              </w:rPr>
              <w:t xml:space="preserve"> programming, </w:t>
            </w:r>
            <w:proofErr w:type="spellStart"/>
            <w:r w:rsidRPr="002175C1">
              <w:rPr>
                <w:rFonts w:ascii="Times New Roman" w:hAnsi="Times New Roman" w:cs="Times New Roman"/>
                <w:sz w:val="24"/>
                <w:szCs w:val="24"/>
              </w:rPr>
              <w:t>JUnit</w:t>
            </w:r>
            <w:proofErr w:type="gramStart"/>
            <w:r w:rsidRPr="002175C1">
              <w:rPr>
                <w:rFonts w:ascii="Times New Roman" w:hAnsi="Times New Roman" w:cs="Times New Roman"/>
                <w:sz w:val="24"/>
                <w:szCs w:val="24"/>
              </w:rPr>
              <w:t>:Framework</w:t>
            </w:r>
            <w:proofErr w:type="spellEnd"/>
            <w:proofErr w:type="gramEnd"/>
            <w:r w:rsidRPr="002175C1">
              <w:rPr>
                <w:rFonts w:ascii="Times New Roman" w:hAnsi="Times New Roman" w:cs="Times New Roman"/>
                <w:sz w:val="24"/>
                <w:szCs w:val="24"/>
              </w:rPr>
              <w:t xml:space="preserve"> for unit testing, Tools for unit testing.</w:t>
            </w:r>
          </w:p>
          <w:p w:rsidR="00DA57B7" w:rsidRPr="002175C1" w:rsidRDefault="00DA57B7" w:rsidP="00741D9C">
            <w:pPr>
              <w:jc w:val="both"/>
              <w:rPr>
                <w:rFonts w:ascii="Times New Roman" w:hAnsi="Times New Roman" w:cs="Times New Roman"/>
                <w:sz w:val="24"/>
                <w:szCs w:val="24"/>
              </w:rPr>
            </w:pP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Control Flow Testing:</w:t>
            </w:r>
            <w:r w:rsidRPr="002175C1">
              <w:rPr>
                <w:rFonts w:ascii="Times New Roman" w:hAnsi="Times New Roman" w:cs="Times New Roman"/>
                <w:sz w:val="24"/>
                <w:szCs w:val="24"/>
              </w:rPr>
              <w:t xml:space="preserve"> Outline of control flow testing, Control flow graph, Paths in a control flow graph, Path selection criteria, and Generating test inputs.</w:t>
            </w:r>
          </w:p>
          <w:p w:rsidR="00DA57B7" w:rsidRPr="002175C1" w:rsidRDefault="00DA57B7" w:rsidP="00741D9C">
            <w:pPr>
              <w:jc w:val="both"/>
              <w:rPr>
                <w:rFonts w:ascii="Times New Roman" w:hAnsi="Times New Roman" w:cs="Times New Roman"/>
                <w:b/>
                <w:sz w:val="24"/>
                <w:szCs w:val="24"/>
                <w:u w:val="single"/>
              </w:rPr>
            </w:pPr>
          </w:p>
          <w:p w:rsidR="00DA57B7" w:rsidRPr="002175C1" w:rsidRDefault="00DA57B7" w:rsidP="00741D9C">
            <w:pPr>
              <w:jc w:val="center"/>
              <w:rPr>
                <w:rFonts w:ascii="Times New Roman" w:hAnsi="Times New Roman" w:cs="Times New Roman"/>
                <w:b/>
                <w:sz w:val="24"/>
                <w:szCs w:val="24"/>
                <w:u w:val="single"/>
              </w:rPr>
            </w:pPr>
            <w:r w:rsidRPr="002175C1">
              <w:rPr>
                <w:rFonts w:ascii="Times New Roman" w:hAnsi="Times New Roman" w:cs="Times New Roman"/>
                <w:b/>
                <w:sz w:val="24"/>
                <w:szCs w:val="24"/>
                <w:u w:val="single"/>
              </w:rPr>
              <w:t>UNIT – II</w:t>
            </w: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 xml:space="preserve">                                                                                                                                                     </w:t>
            </w: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Data Flow Testing:</w:t>
            </w:r>
            <w:r w:rsidRPr="002175C1">
              <w:rPr>
                <w:rFonts w:ascii="Times New Roman" w:hAnsi="Times New Roman" w:cs="Times New Roman"/>
                <w:sz w:val="24"/>
                <w:szCs w:val="24"/>
              </w:rPr>
              <w:t xml:space="preserve"> Data flow anomaly, Overview of dynamic dataflow testing, Data flow graph, Data flow terms, Data flow testing criteria, Comparison of data flow test selection criteria, Comparison of testing techniques.</w:t>
            </w:r>
          </w:p>
          <w:p w:rsidR="00DA57B7" w:rsidRPr="002175C1" w:rsidRDefault="00DA57B7" w:rsidP="00741D9C">
            <w:pPr>
              <w:jc w:val="both"/>
              <w:rPr>
                <w:rFonts w:ascii="Times New Roman" w:hAnsi="Times New Roman" w:cs="Times New Roman"/>
                <w:sz w:val="24"/>
                <w:szCs w:val="24"/>
              </w:rPr>
            </w:pP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Domain Testing:</w:t>
            </w:r>
            <w:r w:rsidRPr="002175C1">
              <w:rPr>
                <w:rFonts w:ascii="Times New Roman" w:hAnsi="Times New Roman" w:cs="Times New Roman"/>
                <w:sz w:val="24"/>
                <w:szCs w:val="24"/>
              </w:rPr>
              <w:t xml:space="preserve"> Domain error, Testing for Domain errors, Sources of domains, Types of domain errors, ON and OFF points, Test selection criterion.</w:t>
            </w:r>
          </w:p>
          <w:p w:rsidR="00DA57B7" w:rsidRPr="002175C1" w:rsidRDefault="00DA57B7" w:rsidP="00741D9C">
            <w:pPr>
              <w:jc w:val="both"/>
              <w:rPr>
                <w:rFonts w:ascii="Times New Roman" w:hAnsi="Times New Roman" w:cs="Times New Roman"/>
                <w:b/>
                <w:sz w:val="24"/>
                <w:szCs w:val="24"/>
                <w:u w:val="single"/>
              </w:rPr>
            </w:pPr>
          </w:p>
          <w:p w:rsidR="00DA57B7" w:rsidRPr="002175C1" w:rsidRDefault="00DA57B7" w:rsidP="00741D9C">
            <w:pPr>
              <w:jc w:val="center"/>
              <w:rPr>
                <w:rFonts w:ascii="Times New Roman" w:hAnsi="Times New Roman" w:cs="Times New Roman"/>
                <w:b/>
                <w:sz w:val="24"/>
                <w:szCs w:val="24"/>
                <w:u w:val="single"/>
              </w:rPr>
            </w:pPr>
            <w:r w:rsidRPr="002175C1">
              <w:rPr>
                <w:rFonts w:ascii="Times New Roman" w:hAnsi="Times New Roman" w:cs="Times New Roman"/>
                <w:b/>
                <w:sz w:val="24"/>
                <w:szCs w:val="24"/>
                <w:u w:val="single"/>
              </w:rPr>
              <w:t>UNIT – III</w:t>
            </w:r>
          </w:p>
          <w:p w:rsidR="00DA57B7" w:rsidRPr="002175C1" w:rsidRDefault="00DA57B7" w:rsidP="00741D9C">
            <w:pPr>
              <w:jc w:val="both"/>
              <w:rPr>
                <w:rFonts w:ascii="Times New Roman" w:hAnsi="Times New Roman" w:cs="Times New Roman"/>
                <w:b/>
                <w:sz w:val="24"/>
                <w:szCs w:val="24"/>
                <w:u w:val="single"/>
              </w:rPr>
            </w:pPr>
            <w:r w:rsidRPr="002175C1">
              <w:rPr>
                <w:rFonts w:ascii="Times New Roman" w:hAnsi="Times New Roman" w:cs="Times New Roman"/>
                <w:b/>
                <w:sz w:val="24"/>
                <w:szCs w:val="24"/>
              </w:rPr>
              <w:t xml:space="preserve">                                                                                                                    </w:t>
            </w: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System Integration Testing:</w:t>
            </w:r>
            <w:r w:rsidRPr="002175C1">
              <w:rPr>
                <w:rFonts w:ascii="Times New Roman" w:hAnsi="Times New Roman" w:cs="Times New Roman"/>
                <w:sz w:val="24"/>
                <w:szCs w:val="24"/>
              </w:rPr>
              <w:t xml:space="preserve"> Concept of Integration testing, Different types of </w:t>
            </w:r>
            <w:r w:rsidRPr="002175C1">
              <w:rPr>
                <w:rFonts w:ascii="Times New Roman" w:hAnsi="Times New Roman" w:cs="Times New Roman"/>
                <w:sz w:val="24"/>
                <w:szCs w:val="24"/>
              </w:rPr>
              <w:lastRenderedPageBreak/>
              <w:t>Interfaces and interface errors, Granularity of system integration testing, System integration techniques, Software and Hardware integration, Test plan for system integration, Off-the –shelf component integration.</w:t>
            </w:r>
          </w:p>
          <w:p w:rsidR="00DA57B7" w:rsidRPr="002175C1" w:rsidRDefault="00DA57B7" w:rsidP="00741D9C">
            <w:pPr>
              <w:jc w:val="both"/>
              <w:rPr>
                <w:rFonts w:ascii="Times New Roman" w:hAnsi="Times New Roman" w:cs="Times New Roman"/>
                <w:sz w:val="24"/>
                <w:szCs w:val="24"/>
              </w:rPr>
            </w:pPr>
          </w:p>
          <w:p w:rsidR="00DA57B7" w:rsidRPr="002175C1" w:rsidRDefault="00DA57B7" w:rsidP="00741D9C">
            <w:pPr>
              <w:jc w:val="both"/>
              <w:rPr>
                <w:rFonts w:ascii="Times New Roman" w:hAnsi="Times New Roman" w:cs="Times New Roman"/>
                <w:b/>
                <w:sz w:val="24"/>
                <w:szCs w:val="24"/>
              </w:rPr>
            </w:pP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System Test Design:</w:t>
            </w:r>
            <w:r w:rsidRPr="002175C1">
              <w:rPr>
                <w:rFonts w:ascii="Times New Roman" w:hAnsi="Times New Roman" w:cs="Times New Roman"/>
                <w:sz w:val="24"/>
                <w:szCs w:val="24"/>
              </w:rPr>
              <w:t xml:space="preserve"> Test design factors, Requirement identification, Characteristics of Testable requirements, Test objective identification, Modeling a test design process, Modeling test results.</w:t>
            </w:r>
          </w:p>
          <w:p w:rsidR="00DA57B7" w:rsidRPr="002175C1" w:rsidRDefault="00DA57B7" w:rsidP="00741D9C">
            <w:pPr>
              <w:jc w:val="both"/>
              <w:rPr>
                <w:rFonts w:ascii="Times New Roman" w:hAnsi="Times New Roman" w:cs="Times New Roman"/>
                <w:sz w:val="24"/>
                <w:szCs w:val="24"/>
              </w:rPr>
            </w:pPr>
          </w:p>
          <w:p w:rsidR="00DA57B7" w:rsidRPr="002175C1" w:rsidRDefault="00DA57B7" w:rsidP="00741D9C">
            <w:pPr>
              <w:jc w:val="center"/>
              <w:rPr>
                <w:rFonts w:ascii="Times New Roman" w:hAnsi="Times New Roman" w:cs="Times New Roman"/>
                <w:b/>
                <w:sz w:val="24"/>
                <w:szCs w:val="24"/>
                <w:u w:val="single"/>
              </w:rPr>
            </w:pPr>
            <w:r w:rsidRPr="002175C1">
              <w:rPr>
                <w:rFonts w:ascii="Times New Roman" w:hAnsi="Times New Roman" w:cs="Times New Roman"/>
                <w:b/>
                <w:sz w:val="24"/>
                <w:szCs w:val="24"/>
                <w:u w:val="single"/>
              </w:rPr>
              <w:t>UNIT – IV</w:t>
            </w:r>
          </w:p>
          <w:p w:rsidR="00DA57B7" w:rsidRPr="002175C1" w:rsidRDefault="00DA57B7" w:rsidP="00741D9C">
            <w:pPr>
              <w:jc w:val="both"/>
              <w:rPr>
                <w:rFonts w:ascii="Times New Roman" w:hAnsi="Times New Roman" w:cs="Times New Roman"/>
                <w:b/>
                <w:sz w:val="24"/>
                <w:szCs w:val="24"/>
                <w:u w:val="single"/>
              </w:rPr>
            </w:pPr>
            <w:r w:rsidRPr="002175C1">
              <w:rPr>
                <w:rFonts w:ascii="Times New Roman" w:hAnsi="Times New Roman" w:cs="Times New Roman"/>
                <w:b/>
                <w:sz w:val="24"/>
                <w:szCs w:val="24"/>
              </w:rPr>
              <w:t xml:space="preserve">                                                                                                                   </w:t>
            </w:r>
          </w:p>
          <w:p w:rsidR="00DA57B7" w:rsidRPr="002175C1" w:rsidRDefault="00DA57B7" w:rsidP="00741D9C">
            <w:pPr>
              <w:tabs>
                <w:tab w:val="left" w:pos="408"/>
                <w:tab w:val="right" w:pos="8784"/>
              </w:tabs>
              <w:jc w:val="both"/>
              <w:rPr>
                <w:rFonts w:ascii="Times New Roman" w:hAnsi="Times New Roman" w:cs="Times New Roman"/>
                <w:sz w:val="24"/>
                <w:szCs w:val="24"/>
              </w:rPr>
            </w:pPr>
            <w:r w:rsidRPr="002175C1">
              <w:rPr>
                <w:rFonts w:ascii="Times New Roman" w:hAnsi="Times New Roman" w:cs="Times New Roman"/>
                <w:b/>
                <w:sz w:val="24"/>
                <w:szCs w:val="24"/>
              </w:rPr>
              <w:t xml:space="preserve">System Test Planning and Automation: </w:t>
            </w:r>
            <w:r w:rsidRPr="002175C1">
              <w:rPr>
                <w:rFonts w:ascii="Times New Roman" w:hAnsi="Times New Roman" w:cs="Times New Roman"/>
                <w:sz w:val="24"/>
                <w:szCs w:val="24"/>
              </w:rPr>
              <w:t>Structure of a system test plan, Assumptions, Test approach, Test suite structure, Test environment, Test execution strategy, Test effort estimation, Scheduling and Test milestones, System test automation, Evaluation and selection of test automation tools, Test selection guidelines for automation.</w:t>
            </w:r>
          </w:p>
          <w:p w:rsidR="00DA57B7" w:rsidRPr="002175C1" w:rsidRDefault="00DA57B7" w:rsidP="00741D9C">
            <w:pPr>
              <w:tabs>
                <w:tab w:val="left" w:pos="408"/>
                <w:tab w:val="right" w:pos="8784"/>
              </w:tabs>
              <w:jc w:val="both"/>
              <w:rPr>
                <w:rFonts w:ascii="Times New Roman" w:hAnsi="Times New Roman" w:cs="Times New Roman"/>
                <w:sz w:val="24"/>
                <w:szCs w:val="24"/>
              </w:rPr>
            </w:pPr>
          </w:p>
          <w:p w:rsidR="00DA57B7" w:rsidRPr="002175C1" w:rsidRDefault="00DA57B7" w:rsidP="00741D9C">
            <w:pPr>
              <w:jc w:val="both"/>
              <w:rPr>
                <w:rFonts w:ascii="Times New Roman" w:hAnsi="Times New Roman" w:cs="Times New Roman"/>
                <w:b/>
                <w:sz w:val="24"/>
                <w:szCs w:val="24"/>
                <w:u w:val="single"/>
              </w:rPr>
            </w:pPr>
            <w:r w:rsidRPr="002175C1">
              <w:rPr>
                <w:rFonts w:ascii="Times New Roman" w:hAnsi="Times New Roman" w:cs="Times New Roman"/>
                <w:b/>
                <w:sz w:val="24"/>
                <w:szCs w:val="24"/>
              </w:rPr>
              <w:t xml:space="preserve">Acceptance Testing: </w:t>
            </w:r>
            <w:r w:rsidRPr="002175C1">
              <w:rPr>
                <w:rFonts w:ascii="Times New Roman" w:hAnsi="Times New Roman" w:cs="Times New Roman"/>
                <w:sz w:val="24"/>
                <w:szCs w:val="24"/>
              </w:rPr>
              <w:t xml:space="preserve">Types of acceptance testing, Acceptance criteria, Selection of acceptance criteria, Acceptance test plan, Acceptance test execution, Acceptance test report, Acceptance testing in </w:t>
            </w:r>
            <w:proofErr w:type="spellStart"/>
            <w:r w:rsidRPr="002175C1">
              <w:rPr>
                <w:rFonts w:ascii="Times New Roman" w:hAnsi="Times New Roman" w:cs="Times New Roman"/>
                <w:sz w:val="24"/>
                <w:szCs w:val="24"/>
              </w:rPr>
              <w:t>eXtreme</w:t>
            </w:r>
            <w:proofErr w:type="spellEnd"/>
            <w:r w:rsidRPr="002175C1">
              <w:rPr>
                <w:rFonts w:ascii="Times New Roman" w:hAnsi="Times New Roman" w:cs="Times New Roman"/>
                <w:sz w:val="24"/>
                <w:szCs w:val="24"/>
              </w:rPr>
              <w:t xml:space="preserve"> programming.</w:t>
            </w:r>
            <w:r w:rsidRPr="002175C1">
              <w:rPr>
                <w:rFonts w:ascii="Times New Roman" w:hAnsi="Times New Roman" w:cs="Times New Roman"/>
                <w:b/>
                <w:sz w:val="24"/>
                <w:szCs w:val="24"/>
              </w:rPr>
              <w:tab/>
            </w:r>
          </w:p>
          <w:p w:rsidR="00DA57B7" w:rsidRPr="002175C1" w:rsidRDefault="00DA57B7" w:rsidP="00741D9C">
            <w:pPr>
              <w:tabs>
                <w:tab w:val="left" w:pos="408"/>
                <w:tab w:val="right" w:pos="8784"/>
              </w:tabs>
              <w:jc w:val="both"/>
              <w:rPr>
                <w:rFonts w:ascii="Times New Roman" w:hAnsi="Times New Roman" w:cs="Times New Roman"/>
                <w:b/>
                <w:sz w:val="24"/>
                <w:szCs w:val="24"/>
              </w:rPr>
            </w:pPr>
          </w:p>
          <w:p w:rsidR="00DA57B7" w:rsidRPr="002175C1" w:rsidRDefault="00DA57B7" w:rsidP="00741D9C">
            <w:pPr>
              <w:jc w:val="center"/>
              <w:rPr>
                <w:rFonts w:ascii="Times New Roman" w:hAnsi="Times New Roman" w:cs="Times New Roman"/>
                <w:b/>
                <w:sz w:val="24"/>
                <w:szCs w:val="24"/>
                <w:u w:val="single"/>
              </w:rPr>
            </w:pPr>
            <w:r w:rsidRPr="002175C1">
              <w:rPr>
                <w:rFonts w:ascii="Times New Roman" w:hAnsi="Times New Roman" w:cs="Times New Roman"/>
                <w:b/>
                <w:sz w:val="24"/>
                <w:szCs w:val="24"/>
                <w:u w:val="single"/>
              </w:rPr>
              <w:t>UNIT – V</w:t>
            </w:r>
          </w:p>
          <w:p w:rsidR="00DA57B7" w:rsidRPr="002175C1" w:rsidRDefault="00DA57B7" w:rsidP="00741D9C">
            <w:pPr>
              <w:jc w:val="both"/>
              <w:rPr>
                <w:rFonts w:ascii="Times New Roman" w:hAnsi="Times New Roman" w:cs="Times New Roman"/>
                <w:b/>
                <w:sz w:val="24"/>
                <w:szCs w:val="24"/>
                <w:u w:val="single"/>
              </w:rPr>
            </w:pPr>
            <w:r w:rsidRPr="002175C1">
              <w:rPr>
                <w:rFonts w:ascii="Times New Roman" w:hAnsi="Times New Roman" w:cs="Times New Roman"/>
                <w:b/>
                <w:sz w:val="24"/>
                <w:szCs w:val="24"/>
              </w:rPr>
              <w:t xml:space="preserve">                                                                                                                   </w:t>
            </w:r>
          </w:p>
          <w:p w:rsidR="00DA57B7" w:rsidRPr="002175C1" w:rsidRDefault="00DA57B7" w:rsidP="00741D9C">
            <w:pPr>
              <w:jc w:val="both"/>
              <w:rPr>
                <w:rFonts w:ascii="Times New Roman" w:hAnsi="Times New Roman" w:cs="Times New Roman"/>
                <w:sz w:val="24"/>
                <w:szCs w:val="24"/>
              </w:rPr>
            </w:pPr>
            <w:r w:rsidRPr="002175C1">
              <w:rPr>
                <w:rFonts w:ascii="Times New Roman" w:hAnsi="Times New Roman" w:cs="Times New Roman"/>
                <w:b/>
                <w:sz w:val="24"/>
                <w:szCs w:val="24"/>
              </w:rPr>
              <w:t>Software Quality:</w:t>
            </w:r>
            <w:r w:rsidRPr="002175C1">
              <w:rPr>
                <w:rFonts w:ascii="Times New Roman" w:hAnsi="Times New Roman" w:cs="Times New Roman"/>
                <w:sz w:val="24"/>
                <w:szCs w:val="24"/>
              </w:rPr>
              <w:t xml:space="preserve"> Five views of software quality, McCall’s quality factors and criteria, ISO 9126 Quality characteristics, ISO 9000:2000 Fundamentals, ISO 9000:2000 Requirements.</w:t>
            </w:r>
          </w:p>
          <w:p w:rsidR="00DA57B7" w:rsidRPr="002175C1" w:rsidRDefault="00DA57B7" w:rsidP="00741D9C">
            <w:pPr>
              <w:tabs>
                <w:tab w:val="right" w:pos="8784"/>
              </w:tabs>
              <w:jc w:val="both"/>
              <w:rPr>
                <w:rFonts w:ascii="Times New Roman" w:hAnsi="Times New Roman" w:cs="Times New Roman"/>
                <w:b/>
                <w:sz w:val="24"/>
                <w:szCs w:val="24"/>
              </w:rPr>
            </w:pPr>
          </w:p>
          <w:p w:rsidR="00DA57B7" w:rsidRPr="002175C1" w:rsidRDefault="00DA57B7" w:rsidP="00741D9C">
            <w:pPr>
              <w:jc w:val="center"/>
              <w:rPr>
                <w:rFonts w:ascii="Times New Roman" w:hAnsi="Times New Roman" w:cs="Times New Roman"/>
                <w:b/>
                <w:sz w:val="24"/>
                <w:szCs w:val="24"/>
                <w:u w:val="single"/>
              </w:rPr>
            </w:pPr>
            <w:r w:rsidRPr="002175C1">
              <w:rPr>
                <w:rFonts w:ascii="Times New Roman" w:hAnsi="Times New Roman" w:cs="Times New Roman"/>
                <w:b/>
                <w:sz w:val="24"/>
                <w:szCs w:val="24"/>
                <w:u w:val="single"/>
              </w:rPr>
              <w:t>UNIT – VI</w:t>
            </w:r>
          </w:p>
          <w:p w:rsidR="00DA57B7" w:rsidRPr="002175C1" w:rsidRDefault="00DA57B7" w:rsidP="00741D9C">
            <w:pPr>
              <w:jc w:val="both"/>
              <w:rPr>
                <w:rFonts w:ascii="Times New Roman" w:hAnsi="Times New Roman" w:cs="Times New Roman"/>
                <w:b/>
                <w:sz w:val="24"/>
                <w:szCs w:val="24"/>
                <w:u w:val="single"/>
              </w:rPr>
            </w:pPr>
            <w:r w:rsidRPr="002175C1">
              <w:rPr>
                <w:rFonts w:ascii="Times New Roman" w:hAnsi="Times New Roman" w:cs="Times New Roman"/>
                <w:b/>
                <w:sz w:val="24"/>
                <w:szCs w:val="24"/>
              </w:rPr>
              <w:t xml:space="preserve">                                                                                                                     </w:t>
            </w:r>
          </w:p>
          <w:p w:rsidR="00DA57B7" w:rsidRPr="002175C1" w:rsidRDefault="00DA57B7" w:rsidP="00741D9C">
            <w:pPr>
              <w:jc w:val="both"/>
              <w:rPr>
                <w:rFonts w:ascii="Times New Roman" w:hAnsi="Times New Roman" w:cs="Times New Roman"/>
                <w:b/>
                <w:sz w:val="24"/>
                <w:szCs w:val="24"/>
              </w:rPr>
            </w:pPr>
            <w:r w:rsidRPr="002175C1">
              <w:rPr>
                <w:rFonts w:ascii="Times New Roman" w:hAnsi="Times New Roman" w:cs="Times New Roman"/>
                <w:b/>
                <w:sz w:val="24"/>
                <w:szCs w:val="24"/>
              </w:rPr>
              <w:t>Maturity Models:</w:t>
            </w:r>
            <w:r w:rsidRPr="002175C1">
              <w:rPr>
                <w:rFonts w:ascii="Times New Roman" w:hAnsi="Times New Roman" w:cs="Times New Roman"/>
                <w:sz w:val="24"/>
                <w:szCs w:val="24"/>
              </w:rPr>
              <w:t xml:space="preserve"> Basic idea in software process, CMMI architecture, Five levels of maturity and key process areas, Common features of key practices, Application of CMM, Capability Maturity Model Integration, Test process improvement, Testing Maturity Model.</w:t>
            </w:r>
          </w:p>
          <w:p w:rsidR="00DA57B7" w:rsidRPr="002175C1" w:rsidRDefault="00DA57B7" w:rsidP="00741D9C">
            <w:pPr>
              <w:jc w:val="both"/>
              <w:rPr>
                <w:rFonts w:ascii="Times New Roman" w:hAnsi="Times New Roman" w:cs="Times New Roman"/>
                <w:color w:val="00000A"/>
                <w:sz w:val="24"/>
                <w:szCs w:val="24"/>
              </w:rPr>
            </w:pPr>
          </w:p>
        </w:tc>
      </w:tr>
      <w:tr w:rsidR="00DA57B7" w:rsidRPr="002175C1" w:rsidTr="00741D9C">
        <w:trPr>
          <w:trHeight w:val="2465"/>
        </w:trPr>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r w:rsidRPr="002175C1">
              <w:rPr>
                <w:rFonts w:ascii="Times New Roman" w:hAnsi="Times New Roman" w:cs="Times New Roman"/>
                <w:b/>
                <w:bCs/>
                <w:sz w:val="24"/>
                <w:szCs w:val="24"/>
              </w:rPr>
              <w:lastRenderedPageBreak/>
              <w:t>Text Books and References</w:t>
            </w:r>
          </w:p>
        </w:tc>
        <w:tc>
          <w:tcPr>
            <w:tcW w:w="8477" w:type="dxa"/>
            <w:gridSpan w:val="2"/>
            <w:tcBorders>
              <w:top w:val="single" w:sz="4" w:space="0" w:color="000000" w:themeColor="text1"/>
              <w:left w:val="single" w:sz="4" w:space="0" w:color="000000" w:themeColor="text1"/>
              <w:bottom w:val="nil"/>
              <w:right w:val="single" w:sz="4" w:space="0" w:color="000000" w:themeColor="text1"/>
            </w:tcBorders>
          </w:tcPr>
          <w:p w:rsidR="00DA57B7" w:rsidRPr="002175C1" w:rsidRDefault="00DA57B7" w:rsidP="00741D9C">
            <w:pPr>
              <w:jc w:val="both"/>
              <w:rPr>
                <w:rFonts w:ascii="Times New Roman" w:eastAsia="Times New Roman" w:hAnsi="Times New Roman" w:cs="Times New Roman"/>
                <w:b/>
                <w:sz w:val="24"/>
                <w:szCs w:val="24"/>
              </w:rPr>
            </w:pPr>
          </w:p>
          <w:p w:rsidR="00DA57B7" w:rsidRPr="002175C1" w:rsidRDefault="00DA57B7" w:rsidP="00741D9C">
            <w:pPr>
              <w:jc w:val="both"/>
              <w:rPr>
                <w:rFonts w:ascii="Times New Roman" w:eastAsia="Times New Roman" w:hAnsi="Times New Roman" w:cs="Times New Roman"/>
                <w:b/>
                <w:sz w:val="24"/>
                <w:szCs w:val="24"/>
              </w:rPr>
            </w:pPr>
            <w:r w:rsidRPr="002175C1">
              <w:rPr>
                <w:rFonts w:ascii="Times New Roman" w:eastAsia="Times New Roman" w:hAnsi="Times New Roman" w:cs="Times New Roman"/>
                <w:b/>
                <w:sz w:val="24"/>
                <w:szCs w:val="24"/>
              </w:rPr>
              <w:t>TEXT BOOK</w:t>
            </w:r>
            <w:r>
              <w:rPr>
                <w:rFonts w:ascii="Times New Roman" w:eastAsia="Times New Roman" w:hAnsi="Times New Roman" w:cs="Times New Roman"/>
                <w:b/>
                <w:sz w:val="24"/>
                <w:szCs w:val="24"/>
              </w:rPr>
              <w:t>S</w:t>
            </w:r>
            <w:r w:rsidRPr="002175C1">
              <w:rPr>
                <w:rFonts w:ascii="Times New Roman" w:eastAsia="Times New Roman" w:hAnsi="Times New Roman" w:cs="Times New Roman"/>
                <w:b/>
                <w:sz w:val="24"/>
                <w:szCs w:val="24"/>
              </w:rPr>
              <w:t>:</w:t>
            </w:r>
          </w:p>
          <w:p w:rsidR="00DA57B7" w:rsidRPr="002175C1" w:rsidRDefault="00DA57B7" w:rsidP="00DA57B7">
            <w:pPr>
              <w:pStyle w:val="ListParagraph"/>
              <w:numPr>
                <w:ilvl w:val="1"/>
                <w:numId w:val="3"/>
              </w:numPr>
              <w:tabs>
                <w:tab w:val="clear" w:pos="1440"/>
                <w:tab w:val="num" w:pos="629"/>
              </w:tabs>
              <w:ind w:left="449"/>
              <w:jc w:val="both"/>
              <w:rPr>
                <w:rFonts w:ascii="Times New Roman" w:eastAsia="Times New Roman" w:hAnsi="Times New Roman" w:cs="Times New Roman"/>
                <w:b/>
                <w:sz w:val="24"/>
                <w:szCs w:val="24"/>
              </w:rPr>
            </w:pPr>
            <w:r w:rsidRPr="002175C1">
              <w:rPr>
                <w:rFonts w:ascii="Times New Roman" w:eastAsia="Times New Roman" w:hAnsi="Times New Roman" w:cs="Times New Roman"/>
                <w:sz w:val="24"/>
                <w:szCs w:val="24"/>
              </w:rPr>
              <w:t xml:space="preserve">Software Testing and Quality Assurance: Theory and Practice by </w:t>
            </w:r>
            <w:proofErr w:type="spellStart"/>
            <w:r w:rsidRPr="002175C1">
              <w:rPr>
                <w:rFonts w:ascii="Times New Roman" w:eastAsia="Times New Roman" w:hAnsi="Times New Roman" w:cs="Times New Roman"/>
                <w:sz w:val="24"/>
                <w:szCs w:val="24"/>
              </w:rPr>
              <w:t>Kshirasagar</w:t>
            </w:r>
            <w:proofErr w:type="spellEnd"/>
            <w:r w:rsidRPr="002175C1">
              <w:rPr>
                <w:rFonts w:ascii="Times New Roman" w:eastAsia="Times New Roman" w:hAnsi="Times New Roman" w:cs="Times New Roman"/>
                <w:sz w:val="24"/>
                <w:szCs w:val="24"/>
              </w:rPr>
              <w:t xml:space="preserve"> </w:t>
            </w:r>
            <w:proofErr w:type="spellStart"/>
            <w:r w:rsidRPr="002175C1">
              <w:rPr>
                <w:rFonts w:ascii="Times New Roman" w:eastAsia="Times New Roman" w:hAnsi="Times New Roman" w:cs="Times New Roman"/>
                <w:sz w:val="24"/>
                <w:szCs w:val="24"/>
              </w:rPr>
              <w:t>Naik</w:t>
            </w:r>
            <w:proofErr w:type="spellEnd"/>
            <w:r w:rsidRPr="002175C1">
              <w:rPr>
                <w:rFonts w:ascii="Times New Roman" w:eastAsia="Times New Roman" w:hAnsi="Times New Roman" w:cs="Times New Roman"/>
                <w:sz w:val="24"/>
                <w:szCs w:val="24"/>
              </w:rPr>
              <w:t xml:space="preserve">, </w:t>
            </w:r>
            <w:proofErr w:type="spellStart"/>
            <w:r w:rsidRPr="002175C1">
              <w:rPr>
                <w:rFonts w:ascii="Times New Roman" w:eastAsia="Times New Roman" w:hAnsi="Times New Roman" w:cs="Times New Roman"/>
                <w:sz w:val="24"/>
                <w:szCs w:val="24"/>
              </w:rPr>
              <w:t>Priyadarshi</w:t>
            </w:r>
            <w:proofErr w:type="spellEnd"/>
            <w:r w:rsidRPr="002175C1">
              <w:rPr>
                <w:rFonts w:ascii="Times New Roman" w:eastAsia="Times New Roman" w:hAnsi="Times New Roman" w:cs="Times New Roman"/>
                <w:sz w:val="24"/>
                <w:szCs w:val="24"/>
              </w:rPr>
              <w:t xml:space="preserve"> </w:t>
            </w:r>
            <w:proofErr w:type="spellStart"/>
            <w:r w:rsidRPr="002175C1">
              <w:rPr>
                <w:rFonts w:ascii="Times New Roman" w:eastAsia="Times New Roman" w:hAnsi="Times New Roman" w:cs="Times New Roman"/>
                <w:sz w:val="24"/>
                <w:szCs w:val="24"/>
              </w:rPr>
              <w:t>Tripathy</w:t>
            </w:r>
            <w:proofErr w:type="spellEnd"/>
            <w:r w:rsidRPr="002175C1">
              <w:rPr>
                <w:rFonts w:ascii="Times New Roman" w:eastAsia="Times New Roman" w:hAnsi="Times New Roman" w:cs="Times New Roman"/>
                <w:sz w:val="24"/>
                <w:szCs w:val="24"/>
              </w:rPr>
              <w:t>, Wiley Publications.</w:t>
            </w:r>
          </w:p>
          <w:p w:rsidR="00DA57B7" w:rsidRPr="002175C1" w:rsidRDefault="00DA57B7" w:rsidP="00741D9C">
            <w:pPr>
              <w:pStyle w:val="ListParagraph"/>
              <w:jc w:val="both"/>
              <w:rPr>
                <w:rFonts w:ascii="Times New Roman" w:eastAsia="Times New Roman" w:hAnsi="Times New Roman" w:cs="Times New Roman"/>
                <w:b/>
                <w:sz w:val="24"/>
                <w:szCs w:val="24"/>
              </w:rPr>
            </w:pPr>
          </w:p>
          <w:p w:rsidR="00DA57B7" w:rsidRDefault="00DA57B7" w:rsidP="00741D9C">
            <w:pPr>
              <w:autoSpaceDE w:val="0"/>
              <w:autoSpaceDN w:val="0"/>
              <w:adjustRightInd w:val="0"/>
              <w:jc w:val="both"/>
              <w:rPr>
                <w:rFonts w:ascii="Times New Roman" w:hAnsi="Times New Roman" w:cs="Times New Roman"/>
                <w:b/>
                <w:color w:val="252525"/>
                <w:sz w:val="24"/>
                <w:szCs w:val="24"/>
              </w:rPr>
            </w:pPr>
            <w:r w:rsidRPr="002175C1">
              <w:rPr>
                <w:rFonts w:ascii="Times New Roman" w:hAnsi="Times New Roman" w:cs="Times New Roman"/>
                <w:b/>
                <w:color w:val="252525"/>
                <w:sz w:val="24"/>
                <w:szCs w:val="24"/>
              </w:rPr>
              <w:t>REFERENCE BOOKS:</w:t>
            </w:r>
          </w:p>
          <w:p w:rsidR="00DA57B7" w:rsidRPr="002175C1" w:rsidRDefault="00DA57B7" w:rsidP="00741D9C">
            <w:pPr>
              <w:autoSpaceDE w:val="0"/>
              <w:autoSpaceDN w:val="0"/>
              <w:adjustRightInd w:val="0"/>
              <w:jc w:val="both"/>
              <w:rPr>
                <w:rFonts w:ascii="Times New Roman" w:eastAsia="Times New Roman" w:hAnsi="Times New Roman" w:cs="Times New Roman"/>
                <w:b/>
                <w:color w:val="00000A"/>
                <w:sz w:val="24"/>
                <w:szCs w:val="24"/>
              </w:rPr>
            </w:pPr>
          </w:p>
          <w:p w:rsidR="00DA57B7" w:rsidRPr="002175C1" w:rsidRDefault="00DA57B7" w:rsidP="00DA57B7">
            <w:pPr>
              <w:pStyle w:val="ListParagraph"/>
              <w:numPr>
                <w:ilvl w:val="1"/>
                <w:numId w:val="2"/>
              </w:numPr>
              <w:tabs>
                <w:tab w:val="clear" w:pos="1440"/>
              </w:tabs>
              <w:autoSpaceDE w:val="0"/>
              <w:autoSpaceDN w:val="0"/>
              <w:adjustRightInd w:val="0"/>
              <w:ind w:left="719"/>
              <w:jc w:val="both"/>
              <w:rPr>
                <w:rFonts w:ascii="Times New Roman" w:hAnsi="Times New Roman" w:cs="Times New Roman"/>
                <w:sz w:val="24"/>
                <w:szCs w:val="24"/>
              </w:rPr>
            </w:pPr>
            <w:r w:rsidRPr="002175C1">
              <w:rPr>
                <w:rFonts w:ascii="Times New Roman" w:hAnsi="Times New Roman" w:cs="Times New Roman"/>
                <w:sz w:val="24"/>
                <w:szCs w:val="24"/>
              </w:rPr>
              <w:t xml:space="preserve">Software quality assurance – from theory to implementation by Daniel </w:t>
            </w:r>
            <w:proofErr w:type="spellStart"/>
            <w:r w:rsidRPr="002175C1">
              <w:rPr>
                <w:rFonts w:ascii="Times New Roman" w:hAnsi="Times New Roman" w:cs="Times New Roman"/>
                <w:sz w:val="24"/>
                <w:szCs w:val="24"/>
              </w:rPr>
              <w:t>Galin</w:t>
            </w:r>
            <w:proofErr w:type="spellEnd"/>
            <w:r w:rsidRPr="002175C1">
              <w:rPr>
                <w:rFonts w:ascii="Times New Roman" w:hAnsi="Times New Roman" w:cs="Times New Roman"/>
                <w:sz w:val="24"/>
                <w:szCs w:val="24"/>
              </w:rPr>
              <w:t>, Pearson education, 2009.</w:t>
            </w:r>
          </w:p>
          <w:p w:rsidR="00DA57B7" w:rsidRPr="002175C1" w:rsidRDefault="00DA57B7" w:rsidP="00DA57B7">
            <w:pPr>
              <w:pStyle w:val="ListParagraph"/>
              <w:numPr>
                <w:ilvl w:val="1"/>
                <w:numId w:val="2"/>
              </w:numPr>
              <w:tabs>
                <w:tab w:val="clear" w:pos="1440"/>
              </w:tabs>
              <w:autoSpaceDE w:val="0"/>
              <w:autoSpaceDN w:val="0"/>
              <w:adjustRightInd w:val="0"/>
              <w:ind w:left="719"/>
              <w:jc w:val="both"/>
              <w:rPr>
                <w:rFonts w:ascii="Times New Roman" w:hAnsi="Times New Roman" w:cs="Times New Roman"/>
                <w:sz w:val="24"/>
                <w:szCs w:val="24"/>
              </w:rPr>
            </w:pPr>
            <w:r w:rsidRPr="002175C1">
              <w:rPr>
                <w:rFonts w:ascii="Times New Roman" w:hAnsi="Times New Roman" w:cs="Times New Roman"/>
                <w:sz w:val="24"/>
                <w:szCs w:val="24"/>
              </w:rPr>
              <w:t xml:space="preserve">Foundations of software testing  by </w:t>
            </w:r>
            <w:proofErr w:type="spellStart"/>
            <w:r w:rsidRPr="002175C1">
              <w:rPr>
                <w:rFonts w:ascii="Times New Roman" w:hAnsi="Times New Roman" w:cs="Times New Roman"/>
                <w:sz w:val="24"/>
                <w:szCs w:val="24"/>
              </w:rPr>
              <w:t>AdityaMathur</w:t>
            </w:r>
            <w:proofErr w:type="spellEnd"/>
            <w:r w:rsidRPr="002175C1">
              <w:rPr>
                <w:rFonts w:ascii="Times New Roman" w:hAnsi="Times New Roman" w:cs="Times New Roman"/>
                <w:sz w:val="24"/>
                <w:szCs w:val="24"/>
              </w:rPr>
              <w:t>, Pearson Education, 2008</w:t>
            </w:r>
          </w:p>
          <w:p w:rsidR="00DA57B7" w:rsidRPr="002175C1" w:rsidRDefault="00DA57B7" w:rsidP="00DA57B7">
            <w:pPr>
              <w:pStyle w:val="ListParagraph"/>
              <w:numPr>
                <w:ilvl w:val="1"/>
                <w:numId w:val="2"/>
              </w:numPr>
              <w:tabs>
                <w:tab w:val="clear" w:pos="1440"/>
              </w:tabs>
              <w:autoSpaceDE w:val="0"/>
              <w:autoSpaceDN w:val="0"/>
              <w:adjustRightInd w:val="0"/>
              <w:ind w:left="719"/>
              <w:jc w:val="both"/>
              <w:rPr>
                <w:rFonts w:ascii="Times New Roman" w:hAnsi="Times New Roman" w:cs="Times New Roman"/>
                <w:sz w:val="24"/>
                <w:szCs w:val="24"/>
              </w:rPr>
            </w:pPr>
            <w:r w:rsidRPr="002175C1">
              <w:rPr>
                <w:rFonts w:ascii="Times New Roman" w:hAnsi="Times New Roman" w:cs="Times New Roman"/>
                <w:sz w:val="24"/>
                <w:szCs w:val="24"/>
              </w:rPr>
              <w:t xml:space="preserve">Software testing – principles and practices  by </w:t>
            </w:r>
            <w:proofErr w:type="spellStart"/>
            <w:r w:rsidRPr="002175C1">
              <w:rPr>
                <w:rFonts w:ascii="Times New Roman" w:hAnsi="Times New Roman" w:cs="Times New Roman"/>
                <w:sz w:val="24"/>
                <w:szCs w:val="24"/>
              </w:rPr>
              <w:t>SrinivasanDesikan</w:t>
            </w:r>
            <w:proofErr w:type="spellEnd"/>
            <w:r w:rsidRPr="002175C1">
              <w:rPr>
                <w:rFonts w:ascii="Times New Roman" w:hAnsi="Times New Roman" w:cs="Times New Roman"/>
                <w:sz w:val="24"/>
                <w:szCs w:val="24"/>
              </w:rPr>
              <w:t xml:space="preserve"> and </w:t>
            </w:r>
            <w:proofErr w:type="spellStart"/>
            <w:r w:rsidRPr="002175C1">
              <w:rPr>
                <w:rFonts w:ascii="Times New Roman" w:hAnsi="Times New Roman" w:cs="Times New Roman"/>
                <w:sz w:val="24"/>
                <w:szCs w:val="24"/>
              </w:rPr>
              <w:t>Gopalaswamy</w:t>
            </w:r>
            <w:proofErr w:type="spellEnd"/>
            <w:r w:rsidRPr="002175C1">
              <w:rPr>
                <w:rFonts w:ascii="Times New Roman" w:hAnsi="Times New Roman" w:cs="Times New Roman"/>
                <w:sz w:val="24"/>
                <w:szCs w:val="24"/>
              </w:rPr>
              <w:t xml:space="preserve"> Ramesh, Pearson education, 2006</w:t>
            </w:r>
          </w:p>
          <w:p w:rsidR="00DA57B7" w:rsidRPr="002175C1" w:rsidRDefault="00DA57B7" w:rsidP="00DA57B7">
            <w:pPr>
              <w:pStyle w:val="ListParagraph"/>
              <w:numPr>
                <w:ilvl w:val="1"/>
                <w:numId w:val="2"/>
              </w:numPr>
              <w:tabs>
                <w:tab w:val="clear" w:pos="1440"/>
              </w:tabs>
              <w:autoSpaceDE w:val="0"/>
              <w:autoSpaceDN w:val="0"/>
              <w:adjustRightInd w:val="0"/>
              <w:ind w:left="719"/>
              <w:jc w:val="both"/>
              <w:rPr>
                <w:rFonts w:ascii="Times New Roman" w:hAnsi="Times New Roman" w:cs="Times New Roman"/>
                <w:sz w:val="24"/>
                <w:szCs w:val="24"/>
              </w:rPr>
            </w:pPr>
            <w:r w:rsidRPr="002175C1">
              <w:rPr>
                <w:rFonts w:ascii="Times New Roman" w:hAnsi="Times New Roman" w:cs="Times New Roman"/>
                <w:sz w:val="24"/>
                <w:szCs w:val="24"/>
              </w:rPr>
              <w:t>Software testing by Ron Patton, second edition, Pearson education, 2007</w:t>
            </w:r>
          </w:p>
          <w:p w:rsidR="00DA57B7" w:rsidRPr="002175C1" w:rsidRDefault="00DA57B7" w:rsidP="00DA57B7">
            <w:pPr>
              <w:pStyle w:val="ListParagraph"/>
              <w:numPr>
                <w:ilvl w:val="1"/>
                <w:numId w:val="2"/>
              </w:numPr>
              <w:tabs>
                <w:tab w:val="clear" w:pos="1440"/>
              </w:tabs>
              <w:autoSpaceDE w:val="0"/>
              <w:autoSpaceDN w:val="0"/>
              <w:adjustRightInd w:val="0"/>
              <w:ind w:left="719"/>
              <w:jc w:val="both"/>
              <w:rPr>
                <w:rFonts w:ascii="Times New Roman" w:hAnsi="Times New Roman" w:cs="Times New Roman"/>
                <w:sz w:val="24"/>
                <w:szCs w:val="24"/>
              </w:rPr>
            </w:pPr>
            <w:r w:rsidRPr="002175C1">
              <w:rPr>
                <w:rFonts w:ascii="Times New Roman" w:hAnsi="Times New Roman" w:cs="Times New Roman"/>
                <w:sz w:val="24"/>
                <w:szCs w:val="24"/>
              </w:rPr>
              <w:t xml:space="preserve">Software Quality Theory and Management  by Alan C </w:t>
            </w:r>
            <w:proofErr w:type="spellStart"/>
            <w:r w:rsidRPr="002175C1">
              <w:rPr>
                <w:rFonts w:ascii="Times New Roman" w:hAnsi="Times New Roman" w:cs="Times New Roman"/>
                <w:sz w:val="24"/>
                <w:szCs w:val="24"/>
              </w:rPr>
              <w:t>Gillies</w:t>
            </w:r>
            <w:proofErr w:type="spellEnd"/>
            <w:r w:rsidRPr="002175C1">
              <w:rPr>
                <w:rFonts w:ascii="Times New Roman" w:hAnsi="Times New Roman" w:cs="Times New Roman"/>
                <w:sz w:val="24"/>
                <w:szCs w:val="24"/>
              </w:rPr>
              <w:t xml:space="preserve">, </w:t>
            </w:r>
            <w:proofErr w:type="spellStart"/>
            <w:r w:rsidRPr="002175C1">
              <w:rPr>
                <w:rFonts w:ascii="Times New Roman" w:hAnsi="Times New Roman" w:cs="Times New Roman"/>
                <w:sz w:val="24"/>
                <w:szCs w:val="24"/>
              </w:rPr>
              <w:t>CengageLearning</w:t>
            </w:r>
            <w:proofErr w:type="spellEnd"/>
            <w:r w:rsidRPr="002175C1">
              <w:rPr>
                <w:rFonts w:ascii="Times New Roman" w:hAnsi="Times New Roman" w:cs="Times New Roman"/>
                <w:sz w:val="24"/>
                <w:szCs w:val="24"/>
              </w:rPr>
              <w:t>, Second edition, 2003</w:t>
            </w:r>
          </w:p>
          <w:p w:rsidR="00DA57B7" w:rsidRPr="002175C1" w:rsidRDefault="00DA57B7" w:rsidP="00741D9C">
            <w:pPr>
              <w:pStyle w:val="ListParagraph"/>
              <w:autoSpaceDE w:val="0"/>
              <w:autoSpaceDN w:val="0"/>
              <w:adjustRightInd w:val="0"/>
              <w:jc w:val="both"/>
              <w:rPr>
                <w:rFonts w:ascii="Times New Roman" w:eastAsia="Times New Roman" w:hAnsi="Times New Roman" w:cs="Times New Roman"/>
                <w:b/>
                <w:sz w:val="24"/>
                <w:szCs w:val="24"/>
              </w:rPr>
            </w:pPr>
          </w:p>
        </w:tc>
      </w:tr>
      <w:tr w:rsidR="00DA57B7" w:rsidRPr="002175C1" w:rsidTr="00741D9C">
        <w:trPr>
          <w:trHeight w:hRule="exact" w:val="820"/>
        </w:trPr>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57B7" w:rsidRPr="002175C1" w:rsidRDefault="00DA57B7" w:rsidP="00741D9C">
            <w:pPr>
              <w:jc w:val="center"/>
              <w:rPr>
                <w:rFonts w:ascii="Times New Roman" w:hAnsi="Times New Roman" w:cs="Times New Roman"/>
                <w:b/>
                <w:bCs/>
                <w:color w:val="00000A"/>
                <w:sz w:val="24"/>
                <w:szCs w:val="24"/>
              </w:rPr>
            </w:pPr>
            <w:r w:rsidRPr="002175C1">
              <w:rPr>
                <w:rFonts w:ascii="Times New Roman" w:hAnsi="Times New Roman" w:cs="Times New Roman"/>
                <w:b/>
                <w:bCs/>
                <w:sz w:val="24"/>
                <w:szCs w:val="24"/>
              </w:rPr>
              <w:lastRenderedPageBreak/>
              <w:t>E-Resources</w:t>
            </w:r>
          </w:p>
        </w:tc>
        <w:tc>
          <w:tcPr>
            <w:tcW w:w="8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57B7" w:rsidRPr="002175C1" w:rsidRDefault="00DA57B7" w:rsidP="00DA57B7">
            <w:pPr>
              <w:pStyle w:val="ListParagraph"/>
              <w:numPr>
                <w:ilvl w:val="1"/>
                <w:numId w:val="4"/>
              </w:numPr>
              <w:tabs>
                <w:tab w:val="clear" w:pos="1440"/>
                <w:tab w:val="num" w:pos="359"/>
              </w:tabs>
              <w:ind w:left="269" w:firstLine="0"/>
              <w:rPr>
                <w:rFonts w:ascii="Times New Roman" w:hAnsi="Times New Roman" w:cs="Times New Roman"/>
                <w:b/>
                <w:bCs/>
                <w:sz w:val="24"/>
                <w:szCs w:val="24"/>
              </w:rPr>
            </w:pPr>
            <w:hyperlink r:id="rId6" w:history="1">
              <w:r w:rsidRPr="002175C1">
                <w:rPr>
                  <w:rStyle w:val="Hyperlink"/>
                  <w:rFonts w:ascii="Times New Roman" w:hAnsi="Times New Roman" w:cs="Times New Roman"/>
                  <w:sz w:val="24"/>
                  <w:szCs w:val="24"/>
                </w:rPr>
                <w:t>https://nptel.ac.in/courses</w:t>
              </w:r>
            </w:hyperlink>
          </w:p>
          <w:p w:rsidR="00DA57B7" w:rsidRPr="002175C1" w:rsidRDefault="00DA57B7" w:rsidP="00DA57B7">
            <w:pPr>
              <w:pStyle w:val="ListParagraph"/>
              <w:numPr>
                <w:ilvl w:val="1"/>
                <w:numId w:val="4"/>
              </w:numPr>
              <w:tabs>
                <w:tab w:val="clear" w:pos="1440"/>
                <w:tab w:val="num" w:pos="359"/>
              </w:tabs>
              <w:ind w:left="269" w:firstLine="0"/>
              <w:rPr>
                <w:rFonts w:ascii="Times New Roman" w:hAnsi="Times New Roman" w:cs="Times New Roman"/>
                <w:b/>
                <w:bCs/>
                <w:sz w:val="24"/>
                <w:szCs w:val="24"/>
              </w:rPr>
            </w:pPr>
            <w:hyperlink r:id="rId7" w:history="1">
              <w:r w:rsidRPr="002175C1">
                <w:rPr>
                  <w:rStyle w:val="Hyperlink"/>
                  <w:rFonts w:ascii="Times New Roman" w:hAnsi="Times New Roman" w:cs="Times New Roman"/>
                  <w:sz w:val="24"/>
                  <w:szCs w:val="24"/>
                </w:rPr>
                <w:t>https://freevideolectures.com/university/iitm</w:t>
              </w:r>
            </w:hyperlink>
          </w:p>
        </w:tc>
      </w:tr>
    </w:tbl>
    <w:p w:rsidR="00DA57B7" w:rsidRPr="003A2F7E" w:rsidRDefault="00DA57B7" w:rsidP="00DA57B7">
      <w:pPr>
        <w:autoSpaceDE w:val="0"/>
        <w:autoSpaceDN w:val="0"/>
        <w:adjustRightInd w:val="0"/>
        <w:spacing w:after="0" w:line="240" w:lineRule="auto"/>
        <w:jc w:val="both"/>
        <w:rPr>
          <w:rFonts w:ascii="Times New Roman" w:eastAsia="Times New Roman" w:hAnsi="Times New Roman" w:cs="Times New Roman"/>
          <w:sz w:val="20"/>
          <w:szCs w:val="20"/>
        </w:rPr>
      </w:pPr>
    </w:p>
    <w:p w:rsidR="00DA57B7" w:rsidRPr="003A2F7E" w:rsidRDefault="00DA57B7" w:rsidP="00DA57B7">
      <w:pPr>
        <w:rPr>
          <w:rFonts w:ascii="Times New Roman" w:hAnsi="Times New Roman" w:cs="Times New Roman"/>
          <w:sz w:val="24"/>
          <w:szCs w:val="24"/>
        </w:rPr>
      </w:pPr>
    </w:p>
    <w:p w:rsidR="00DA57B7" w:rsidRPr="003A2F7E" w:rsidRDefault="00DA57B7" w:rsidP="00DA57B7">
      <w:pPr>
        <w:pStyle w:val="SUBTITLE"/>
      </w:pPr>
    </w:p>
    <w:p w:rsidR="000B5BF2" w:rsidRDefault="000B5BF2">
      <w:bookmarkStart w:id="0" w:name="_GoBack"/>
      <w:bookmarkEnd w:id="0"/>
    </w:p>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0953"/>
    <w:multiLevelType w:val="multilevel"/>
    <w:tmpl w:val="1F20752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367A3F"/>
    <w:multiLevelType w:val="multilevel"/>
    <w:tmpl w:val="1F20752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8A4311"/>
    <w:multiLevelType w:val="multilevel"/>
    <w:tmpl w:val="1F20752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6F9717A"/>
    <w:multiLevelType w:val="hybridMultilevel"/>
    <w:tmpl w:val="65D0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AA"/>
    <w:rsid w:val="000B5BF2"/>
    <w:rsid w:val="00C951AA"/>
    <w:rsid w:val="00DA57B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B7"/>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B7"/>
    <w:rPr>
      <w:color w:val="0000FF"/>
      <w:u w:val="single"/>
    </w:rPr>
  </w:style>
  <w:style w:type="paragraph" w:customStyle="1" w:styleId="SUBTITLE">
    <w:name w:val="SUB_TITLE"/>
    <w:basedOn w:val="Normal"/>
    <w:link w:val="SUBTITLEChar"/>
    <w:qFormat/>
    <w:rsid w:val="00DA57B7"/>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DA57B7"/>
    <w:rPr>
      <w:rFonts w:ascii="Times New Roman" w:eastAsia="Calibri" w:hAnsi="Times New Roman" w:cs="Times New Roman"/>
      <w:b/>
      <w:bCs/>
      <w:sz w:val="28"/>
      <w:szCs w:val="28"/>
      <w:u w:val="single" w:color="000000"/>
      <w:lang w:val="en-US" w:bidi="te-IN"/>
    </w:rPr>
  </w:style>
  <w:style w:type="paragraph" w:styleId="ListParagraph">
    <w:name w:val="List Paragraph"/>
    <w:basedOn w:val="Normal"/>
    <w:link w:val="ListParagraphChar"/>
    <w:uiPriority w:val="34"/>
    <w:qFormat/>
    <w:rsid w:val="00DA57B7"/>
    <w:pPr>
      <w:ind w:left="720"/>
      <w:contextualSpacing/>
    </w:pPr>
  </w:style>
  <w:style w:type="character" w:customStyle="1" w:styleId="ListParagraphChar">
    <w:name w:val="List Paragraph Char"/>
    <w:link w:val="ListParagraph"/>
    <w:uiPriority w:val="34"/>
    <w:rsid w:val="00DA57B7"/>
    <w:rPr>
      <w:rFonts w:ascii="Calibri" w:eastAsia="Calibri" w:hAnsi="Calibri" w:cs="Calibri"/>
      <w:color w:val="000000"/>
      <w:u w:color="000000"/>
      <w:lang w:val="en-US"/>
    </w:rPr>
  </w:style>
  <w:style w:type="table" w:styleId="TableGrid">
    <w:name w:val="Table Grid"/>
    <w:basedOn w:val="TableNormal"/>
    <w:uiPriority w:val="59"/>
    <w:rsid w:val="00DA57B7"/>
    <w:pPr>
      <w:spacing w:after="0" w:line="240" w:lineRule="auto"/>
    </w:pPr>
    <w:rPr>
      <w:rFonts w:ascii="Times New Roman" w:eastAsia="Times New Roman" w:hAnsi="Times New Roman" w:cs="Times New Roman"/>
      <w:sz w:val="20"/>
      <w:szCs w:val="20"/>
      <w:lang w:val="en-US"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nhideWhenUsed/>
    <w:rsid w:val="00DA5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auto"/>
      <w:sz w:val="20"/>
      <w:szCs w:val="24"/>
    </w:rPr>
  </w:style>
  <w:style w:type="character" w:customStyle="1" w:styleId="HTMLPreformattedChar">
    <w:name w:val="HTML Preformatted Char"/>
    <w:basedOn w:val="DefaultParagraphFont"/>
    <w:link w:val="HTMLPreformatted"/>
    <w:rsid w:val="00DA57B7"/>
    <w:rPr>
      <w:rFonts w:ascii="Courier New" w:eastAsia="Courier New" w:hAnsi="Courier New" w:cs="Times New Roman"/>
      <w:sz w:val="20"/>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B7"/>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B7"/>
    <w:rPr>
      <w:color w:val="0000FF"/>
      <w:u w:val="single"/>
    </w:rPr>
  </w:style>
  <w:style w:type="paragraph" w:customStyle="1" w:styleId="SUBTITLE">
    <w:name w:val="SUB_TITLE"/>
    <w:basedOn w:val="Normal"/>
    <w:link w:val="SUBTITLEChar"/>
    <w:qFormat/>
    <w:rsid w:val="00DA57B7"/>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DA57B7"/>
    <w:rPr>
      <w:rFonts w:ascii="Times New Roman" w:eastAsia="Calibri" w:hAnsi="Times New Roman" w:cs="Times New Roman"/>
      <w:b/>
      <w:bCs/>
      <w:sz w:val="28"/>
      <w:szCs w:val="28"/>
      <w:u w:val="single" w:color="000000"/>
      <w:lang w:val="en-US" w:bidi="te-IN"/>
    </w:rPr>
  </w:style>
  <w:style w:type="paragraph" w:styleId="ListParagraph">
    <w:name w:val="List Paragraph"/>
    <w:basedOn w:val="Normal"/>
    <w:link w:val="ListParagraphChar"/>
    <w:uiPriority w:val="34"/>
    <w:qFormat/>
    <w:rsid w:val="00DA57B7"/>
    <w:pPr>
      <w:ind w:left="720"/>
      <w:contextualSpacing/>
    </w:pPr>
  </w:style>
  <w:style w:type="character" w:customStyle="1" w:styleId="ListParagraphChar">
    <w:name w:val="List Paragraph Char"/>
    <w:link w:val="ListParagraph"/>
    <w:uiPriority w:val="34"/>
    <w:rsid w:val="00DA57B7"/>
    <w:rPr>
      <w:rFonts w:ascii="Calibri" w:eastAsia="Calibri" w:hAnsi="Calibri" w:cs="Calibri"/>
      <w:color w:val="000000"/>
      <w:u w:color="000000"/>
      <w:lang w:val="en-US"/>
    </w:rPr>
  </w:style>
  <w:style w:type="table" w:styleId="TableGrid">
    <w:name w:val="Table Grid"/>
    <w:basedOn w:val="TableNormal"/>
    <w:uiPriority w:val="59"/>
    <w:rsid w:val="00DA57B7"/>
    <w:pPr>
      <w:spacing w:after="0" w:line="240" w:lineRule="auto"/>
    </w:pPr>
    <w:rPr>
      <w:rFonts w:ascii="Times New Roman" w:eastAsia="Times New Roman" w:hAnsi="Times New Roman" w:cs="Times New Roman"/>
      <w:sz w:val="20"/>
      <w:szCs w:val="20"/>
      <w:lang w:val="en-US"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nhideWhenUsed/>
    <w:rsid w:val="00DA5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auto"/>
      <w:sz w:val="20"/>
      <w:szCs w:val="24"/>
    </w:rPr>
  </w:style>
  <w:style w:type="character" w:customStyle="1" w:styleId="HTMLPreformattedChar">
    <w:name w:val="HTML Preformatted Char"/>
    <w:basedOn w:val="DefaultParagraphFont"/>
    <w:link w:val="HTMLPreformatted"/>
    <w:rsid w:val="00DA57B7"/>
    <w:rPr>
      <w:rFonts w:ascii="Courier New" w:eastAsia="Courier New" w:hAnsi="Courier New" w:cs="Times New Roman"/>
      <w:sz w:val="20"/>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reevideolectures.com/university/ii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tel.ac.in/cour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2019-05-02T05:11:00Z</dcterms:created>
  <dcterms:modified xsi:type="dcterms:W3CDTF">2019-05-02T05:12:00Z</dcterms:modified>
</cp:coreProperties>
</file>